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D93081">
        <w:rPr>
          <w:rFonts w:ascii="Arial" w:hAnsi="Arial" w:cs="Arial"/>
          <w:b/>
          <w:sz w:val="20"/>
          <w:szCs w:val="20"/>
        </w:rPr>
        <w:t>3</w:t>
      </w:r>
      <w:r w:rsidR="007C0A5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C0A5B">
        <w:rPr>
          <w:rFonts w:ascii="Arial" w:hAnsi="Arial" w:cs="Arial"/>
          <w:b/>
          <w:sz w:val="20"/>
          <w:szCs w:val="20"/>
        </w:rPr>
        <w:t>29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50EDC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995E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2233E">
        <w:rPr>
          <w:rFonts w:ascii="Arial" w:hAnsi="Arial" w:cs="Arial"/>
          <w:sz w:val="20"/>
          <w:szCs w:val="20"/>
        </w:rPr>
        <w:t xml:space="preserve">transposição de itens na Tabela Explicativa da Despesa. </w:t>
      </w:r>
      <w:r w:rsidR="00E975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7755E3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7755E3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7755E3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7755E3" w:rsidRPr="00630C96" w:rsidRDefault="007755E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585" w:rsidRDefault="009243B3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E97585">
        <w:rPr>
          <w:rFonts w:ascii="Arial" w:hAnsi="Arial" w:cs="Arial"/>
          <w:sz w:val="20"/>
          <w:szCs w:val="20"/>
        </w:rPr>
        <w:t xml:space="preserve">Fica </w:t>
      </w:r>
      <w:r w:rsidR="00B840E0">
        <w:rPr>
          <w:rFonts w:ascii="Arial" w:hAnsi="Arial" w:cs="Arial"/>
          <w:sz w:val="20"/>
          <w:szCs w:val="20"/>
        </w:rPr>
        <w:t>reduzido na importância de</w:t>
      </w:r>
      <w:r w:rsidR="002E097B">
        <w:rPr>
          <w:rFonts w:ascii="Arial" w:hAnsi="Arial" w:cs="Arial"/>
          <w:sz w:val="20"/>
          <w:szCs w:val="20"/>
        </w:rPr>
        <w:t xml:space="preserve"> Cr$ </w:t>
      </w:r>
      <w:r w:rsidR="00B840E0">
        <w:rPr>
          <w:rFonts w:ascii="Arial" w:hAnsi="Arial" w:cs="Arial"/>
          <w:sz w:val="20"/>
          <w:szCs w:val="20"/>
        </w:rPr>
        <w:t>630,11</w:t>
      </w:r>
      <w:r w:rsidR="002E097B">
        <w:rPr>
          <w:rFonts w:ascii="Arial" w:hAnsi="Arial" w:cs="Arial"/>
          <w:sz w:val="20"/>
          <w:szCs w:val="20"/>
        </w:rPr>
        <w:t xml:space="preserve"> (</w:t>
      </w:r>
      <w:r w:rsidR="00B840E0">
        <w:rPr>
          <w:rFonts w:ascii="Arial" w:hAnsi="Arial" w:cs="Arial"/>
          <w:sz w:val="20"/>
          <w:szCs w:val="20"/>
        </w:rPr>
        <w:t>seiscentos</w:t>
      </w:r>
      <w:r w:rsidR="002E097B">
        <w:rPr>
          <w:rFonts w:ascii="Arial" w:hAnsi="Arial" w:cs="Arial"/>
          <w:sz w:val="20"/>
          <w:szCs w:val="20"/>
        </w:rPr>
        <w:t xml:space="preserve"> e trinta cruzeiros</w:t>
      </w:r>
      <w:r w:rsidR="00B840E0">
        <w:rPr>
          <w:rFonts w:ascii="Arial" w:hAnsi="Arial" w:cs="Arial"/>
          <w:sz w:val="20"/>
          <w:szCs w:val="20"/>
        </w:rPr>
        <w:t xml:space="preserve"> e onze centavos</w:t>
      </w:r>
      <w:r w:rsidR="002E097B">
        <w:rPr>
          <w:rFonts w:ascii="Arial" w:hAnsi="Arial" w:cs="Arial"/>
          <w:sz w:val="20"/>
          <w:szCs w:val="20"/>
        </w:rPr>
        <w:t xml:space="preserve">), </w:t>
      </w:r>
      <w:r w:rsidR="00B840E0">
        <w:rPr>
          <w:rFonts w:ascii="Arial" w:hAnsi="Arial" w:cs="Arial"/>
          <w:sz w:val="20"/>
          <w:szCs w:val="20"/>
        </w:rPr>
        <w:t>o item da dotação do orçamento analítico de que trata o Decreto nº 1.330/71, de 23 de novembro de 1971, conforme discriminação abaixo:</w:t>
      </w:r>
    </w:p>
    <w:p w:rsidR="00E97585" w:rsidRDefault="00E97585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121"/>
        <w:gridCol w:w="1196"/>
      </w:tblGrid>
      <w:tr w:rsidR="002F25F1" w:rsidRPr="00E97585" w:rsidTr="00E97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7755E3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7755E3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7755E3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97585" w:rsidTr="00E97585">
        <w:tc>
          <w:tcPr>
            <w:tcW w:w="0" w:type="auto"/>
          </w:tcPr>
          <w:p w:rsidR="00E97585" w:rsidRDefault="002E097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840E0">
              <w:rPr>
                <w:rFonts w:ascii="Arial" w:hAnsi="Arial" w:cs="Arial"/>
                <w:sz w:val="20"/>
                <w:szCs w:val="20"/>
              </w:rPr>
              <w:t>6</w:t>
            </w:r>
            <w:r w:rsidR="00E9758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E97585" w:rsidRDefault="00B840E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  <w:r w:rsidR="00E975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DF381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97585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84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</w:t>
            </w:r>
            <w:r w:rsidR="00DF3810">
              <w:rPr>
                <w:rFonts w:ascii="Arial" w:hAnsi="Arial" w:cs="Arial"/>
                <w:sz w:val="20"/>
                <w:szCs w:val="20"/>
              </w:rPr>
              <w:t xml:space="preserve"> de Capital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DF381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97585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84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97585" w:rsidRDefault="00DF381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DF381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97585">
              <w:rPr>
                <w:rFonts w:ascii="Arial" w:hAnsi="Arial" w:cs="Arial"/>
                <w:sz w:val="20"/>
                <w:szCs w:val="20"/>
              </w:rPr>
              <w:t>.1.</w:t>
            </w:r>
            <w:r w:rsidR="008C181B">
              <w:rPr>
                <w:rFonts w:ascii="Arial" w:hAnsi="Arial" w:cs="Arial"/>
                <w:sz w:val="20"/>
                <w:szCs w:val="20"/>
              </w:rPr>
              <w:t>1</w:t>
            </w:r>
            <w:r w:rsidR="00E97585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840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97585" w:rsidRDefault="00DF381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81B" w:rsidTr="00E97585">
        <w:tc>
          <w:tcPr>
            <w:tcW w:w="0" w:type="auto"/>
          </w:tcPr>
          <w:p w:rsidR="008C181B" w:rsidRDefault="00DF381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840E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8C181B" w:rsidRDefault="00B840E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a Vapor de Mercúrio</w:t>
            </w:r>
          </w:p>
        </w:tc>
        <w:tc>
          <w:tcPr>
            <w:tcW w:w="0" w:type="auto"/>
          </w:tcPr>
          <w:p w:rsidR="008C181B" w:rsidRDefault="00B840E0" w:rsidP="00B840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630,11</w:t>
            </w:r>
          </w:p>
        </w:tc>
      </w:tr>
      <w:tr w:rsidR="00E97585" w:rsidTr="00E97585"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97585" w:rsidRDefault="00B840E0" w:rsidP="00B840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630,11</w:t>
            </w:r>
          </w:p>
        </w:tc>
      </w:tr>
    </w:tbl>
    <w:p w:rsidR="00300204" w:rsidRPr="00305370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2DD" w:rsidRDefault="009243B3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1B45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Cr$ 630,11 (seiscentos e trinta cruzeiros e onze centavos), o item da dotação do orçamento analítico de que trata o Decreto supra, conforme discriminação abaixo:</w:t>
      </w:r>
    </w:p>
    <w:p w:rsidR="00A11B45" w:rsidRDefault="00A11B45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233"/>
        <w:gridCol w:w="1196"/>
      </w:tblGrid>
      <w:tr w:rsidR="00A11B45" w:rsidRPr="00E97585" w:rsidTr="00C608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A11B45" w:rsidRPr="00E97585" w:rsidRDefault="007755E3" w:rsidP="00C60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B45" w:rsidRPr="00E97585" w:rsidRDefault="007755E3" w:rsidP="00C60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B45" w:rsidRPr="00E97585" w:rsidRDefault="007755E3" w:rsidP="00C60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11B45" w:rsidTr="00C6087B"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ILUMINAÇÃO PÚBLICA </w:t>
            </w: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B45" w:rsidTr="00C6087B"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4.0.0.0.93</w:t>
            </w: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B45" w:rsidTr="00C6087B"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4.1.0.0.93</w:t>
            </w: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B45" w:rsidTr="00C6087B"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4.1.1.0.93</w:t>
            </w: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B45" w:rsidTr="00C6087B"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Extensão da Rede de Iluminação</w:t>
            </w:r>
          </w:p>
        </w:tc>
        <w:tc>
          <w:tcPr>
            <w:tcW w:w="0" w:type="auto"/>
          </w:tcPr>
          <w:p w:rsidR="00A11B45" w:rsidRDefault="00A11B45" w:rsidP="00C608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630,11</w:t>
            </w:r>
          </w:p>
        </w:tc>
      </w:tr>
      <w:tr w:rsidR="00A11B45" w:rsidTr="00C6087B"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11B45" w:rsidRDefault="00A11B45" w:rsidP="00C608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630,11</w:t>
            </w:r>
          </w:p>
        </w:tc>
      </w:tr>
    </w:tbl>
    <w:p w:rsidR="004564AC" w:rsidRDefault="004564AC" w:rsidP="00EA7C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63927" w:rsidRDefault="00463927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09BD" w:rsidRPr="005252DD" w:rsidRDefault="005252DD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252DD">
        <w:rPr>
          <w:rFonts w:ascii="Arial" w:hAnsi="Arial" w:cs="Arial"/>
          <w:b/>
          <w:sz w:val="20"/>
          <w:szCs w:val="20"/>
        </w:rPr>
        <w:t xml:space="preserve">Art. 3º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463927">
        <w:rPr>
          <w:rFonts w:ascii="Arial" w:hAnsi="Arial" w:cs="Arial"/>
          <w:sz w:val="20"/>
          <w:szCs w:val="20"/>
        </w:rPr>
        <w:t xml:space="preserve">retroagindo seus efeitos a data de 24/11/72, </w:t>
      </w:r>
      <w:r w:rsidR="0028057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662817">
        <w:rPr>
          <w:rFonts w:ascii="Arial" w:hAnsi="Arial" w:cs="Arial"/>
          <w:sz w:val="20"/>
          <w:szCs w:val="20"/>
        </w:rPr>
        <w:t>2</w:t>
      </w:r>
      <w:r w:rsidR="00C7481C">
        <w:rPr>
          <w:rFonts w:ascii="Arial" w:hAnsi="Arial" w:cs="Arial"/>
          <w:sz w:val="20"/>
          <w:szCs w:val="20"/>
        </w:rPr>
        <w:t>9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A1AB3">
        <w:rPr>
          <w:rFonts w:ascii="Arial" w:hAnsi="Arial" w:cs="Arial"/>
          <w:sz w:val="20"/>
          <w:szCs w:val="20"/>
        </w:rPr>
        <w:t>novembro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53D" w:rsidRDefault="0075753D" w:rsidP="009243B3">
      <w:pPr>
        <w:spacing w:after="0" w:line="240" w:lineRule="auto"/>
      </w:pPr>
      <w:r>
        <w:separator/>
      </w:r>
    </w:p>
  </w:endnote>
  <w:endnote w:type="continuationSeparator" w:id="0">
    <w:p w:rsidR="0075753D" w:rsidRDefault="0075753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53D" w:rsidRDefault="0075753D" w:rsidP="009243B3">
      <w:pPr>
        <w:spacing w:after="0" w:line="240" w:lineRule="auto"/>
      </w:pPr>
      <w:r>
        <w:separator/>
      </w:r>
    </w:p>
  </w:footnote>
  <w:footnote w:type="continuationSeparator" w:id="0">
    <w:p w:rsidR="0075753D" w:rsidRDefault="0075753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5012"/>
    <w:rsid w:val="00017646"/>
    <w:rsid w:val="00017E3D"/>
    <w:rsid w:val="0002233E"/>
    <w:rsid w:val="00023419"/>
    <w:rsid w:val="00025396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4345"/>
    <w:rsid w:val="000B4038"/>
    <w:rsid w:val="000B652F"/>
    <w:rsid w:val="000B6E1F"/>
    <w:rsid w:val="000C4B1B"/>
    <w:rsid w:val="000C4F69"/>
    <w:rsid w:val="000D1B55"/>
    <w:rsid w:val="000D56C6"/>
    <w:rsid w:val="000D7A11"/>
    <w:rsid w:val="000F279A"/>
    <w:rsid w:val="000F3274"/>
    <w:rsid w:val="000F3805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2ABD"/>
    <w:rsid w:val="002D5138"/>
    <w:rsid w:val="002E097B"/>
    <w:rsid w:val="002E1E2B"/>
    <w:rsid w:val="002E43FB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150F0"/>
    <w:rsid w:val="00316FB1"/>
    <w:rsid w:val="00322A21"/>
    <w:rsid w:val="00327B14"/>
    <w:rsid w:val="00333B03"/>
    <w:rsid w:val="00336CEE"/>
    <w:rsid w:val="003404D0"/>
    <w:rsid w:val="00351318"/>
    <w:rsid w:val="003517E4"/>
    <w:rsid w:val="00364C8F"/>
    <w:rsid w:val="003711C6"/>
    <w:rsid w:val="0037297C"/>
    <w:rsid w:val="00372C30"/>
    <w:rsid w:val="00374D87"/>
    <w:rsid w:val="00386232"/>
    <w:rsid w:val="00390E24"/>
    <w:rsid w:val="00394D6E"/>
    <w:rsid w:val="00396D61"/>
    <w:rsid w:val="0039778E"/>
    <w:rsid w:val="003A4439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330C"/>
    <w:rsid w:val="00404FE1"/>
    <w:rsid w:val="004054B8"/>
    <w:rsid w:val="004064BD"/>
    <w:rsid w:val="00412446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3927"/>
    <w:rsid w:val="004713D3"/>
    <w:rsid w:val="00476634"/>
    <w:rsid w:val="00480DCC"/>
    <w:rsid w:val="00486FB4"/>
    <w:rsid w:val="00490675"/>
    <w:rsid w:val="0049320C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0705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2316"/>
    <w:rsid w:val="006040B2"/>
    <w:rsid w:val="00607E67"/>
    <w:rsid w:val="00615BAA"/>
    <w:rsid w:val="00617AB4"/>
    <w:rsid w:val="006202A7"/>
    <w:rsid w:val="00620809"/>
    <w:rsid w:val="00623017"/>
    <w:rsid w:val="00624F8D"/>
    <w:rsid w:val="0062591F"/>
    <w:rsid w:val="00630C96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2817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714"/>
    <w:rsid w:val="006D13D5"/>
    <w:rsid w:val="006D53C6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40C25"/>
    <w:rsid w:val="007544A6"/>
    <w:rsid w:val="007552A7"/>
    <w:rsid w:val="00755DD2"/>
    <w:rsid w:val="00756076"/>
    <w:rsid w:val="0075753D"/>
    <w:rsid w:val="007640C4"/>
    <w:rsid w:val="00764A0A"/>
    <w:rsid w:val="00764A5F"/>
    <w:rsid w:val="00765D4A"/>
    <w:rsid w:val="007742A3"/>
    <w:rsid w:val="007755E3"/>
    <w:rsid w:val="00776259"/>
    <w:rsid w:val="00777B3B"/>
    <w:rsid w:val="00780424"/>
    <w:rsid w:val="0078344E"/>
    <w:rsid w:val="0078471A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03A5E"/>
    <w:rsid w:val="00A11B45"/>
    <w:rsid w:val="00A12623"/>
    <w:rsid w:val="00A22890"/>
    <w:rsid w:val="00A2387F"/>
    <w:rsid w:val="00A250F5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05F"/>
    <w:rsid w:val="00B4256B"/>
    <w:rsid w:val="00B4393A"/>
    <w:rsid w:val="00B439BD"/>
    <w:rsid w:val="00B46E57"/>
    <w:rsid w:val="00B57570"/>
    <w:rsid w:val="00B61F32"/>
    <w:rsid w:val="00B61F5B"/>
    <w:rsid w:val="00B632F0"/>
    <w:rsid w:val="00B67046"/>
    <w:rsid w:val="00B734FF"/>
    <w:rsid w:val="00B7451F"/>
    <w:rsid w:val="00B76677"/>
    <w:rsid w:val="00B840E0"/>
    <w:rsid w:val="00B85944"/>
    <w:rsid w:val="00B87FB5"/>
    <w:rsid w:val="00B912F0"/>
    <w:rsid w:val="00BA0A0E"/>
    <w:rsid w:val="00BA2D5F"/>
    <w:rsid w:val="00BA4256"/>
    <w:rsid w:val="00BA498F"/>
    <w:rsid w:val="00BB0F1A"/>
    <w:rsid w:val="00BB0FE6"/>
    <w:rsid w:val="00BB3948"/>
    <w:rsid w:val="00BB4D57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D16"/>
    <w:rsid w:val="00C40B50"/>
    <w:rsid w:val="00C41C6A"/>
    <w:rsid w:val="00C434A4"/>
    <w:rsid w:val="00C55673"/>
    <w:rsid w:val="00C55F58"/>
    <w:rsid w:val="00C63845"/>
    <w:rsid w:val="00C70ADE"/>
    <w:rsid w:val="00C7247E"/>
    <w:rsid w:val="00C7481C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3810"/>
    <w:rsid w:val="00DF6AC2"/>
    <w:rsid w:val="00E00E45"/>
    <w:rsid w:val="00E03768"/>
    <w:rsid w:val="00E04360"/>
    <w:rsid w:val="00E17A39"/>
    <w:rsid w:val="00E17EDD"/>
    <w:rsid w:val="00E224A2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CE6"/>
    <w:rsid w:val="00F17F5C"/>
    <w:rsid w:val="00F238F6"/>
    <w:rsid w:val="00F31538"/>
    <w:rsid w:val="00F40465"/>
    <w:rsid w:val="00F51C6B"/>
    <w:rsid w:val="00F52126"/>
    <w:rsid w:val="00F52704"/>
    <w:rsid w:val="00F52831"/>
    <w:rsid w:val="00F57AE7"/>
    <w:rsid w:val="00F60639"/>
    <w:rsid w:val="00F6322D"/>
    <w:rsid w:val="00F64DAE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4E8D9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2CCB8-04F3-48D5-984B-3BCED173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31</cp:revision>
  <dcterms:created xsi:type="dcterms:W3CDTF">2019-03-16T17:15:00Z</dcterms:created>
  <dcterms:modified xsi:type="dcterms:W3CDTF">2019-05-14T18:40:00Z</dcterms:modified>
</cp:coreProperties>
</file>